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E00" w:rsidRDefault="00420E00" w:rsidP="003F25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И</w:t>
      </w:r>
      <w:r w:rsidRPr="00DB2D2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нициативн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ый</w:t>
      </w:r>
      <w:r w:rsidRPr="00DB2D2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проект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, предлагаемый к рассмотрению</w:t>
      </w:r>
      <w:r w:rsidRPr="004D25D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771968" w:rsidRPr="004D25DE" w:rsidRDefault="00330C7D" w:rsidP="003F25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D25D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«Благоустройство общественной территории: зона отдыха со скульптурной композицией», находящейся по адресу: г. Златоуст, проспект Мира (территория перед домом №8 </w:t>
      </w:r>
      <w:r w:rsidRPr="004D25D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по проспекту Мира, юго-западнее земельного участка с кадастровым номером 74:25:0308205:36)</w:t>
      </w: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98"/>
        <w:gridCol w:w="5103"/>
      </w:tblGrid>
      <w:tr w:rsidR="00771968" w:rsidRPr="004D25DE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D25DE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D25DE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Общая характеристика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D25DE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Сведения</w:t>
            </w:r>
          </w:p>
        </w:tc>
      </w:tr>
      <w:tr w:rsidR="00771968" w:rsidRPr="004D25DE" w:rsidTr="00F056EC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D25DE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D25DE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Наименование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D25DE" w:rsidRDefault="004D25DE" w:rsidP="0091730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25DE">
              <w:rPr>
                <w:rFonts w:ascii="Times New Roman" w:hAnsi="Times New Roman" w:cs="Times New Roman"/>
                <w:sz w:val="24"/>
                <w:szCs w:val="24"/>
              </w:rPr>
              <w:t>«Благоустройство общественной территории: зона отдыха со скульптурной композицией», находящейся по адресу: г. Златоуст, проспект Мира (территория перед домом № 8 по проспекту Мира, юго-западнее земельного участка с кадастровым номером 74:25:0308205:36)</w:t>
            </w:r>
          </w:p>
        </w:tc>
      </w:tr>
      <w:tr w:rsidR="006C3275" w:rsidRPr="004D25DE" w:rsidTr="00F056EC">
        <w:trPr>
          <w:trHeight w:val="9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75" w:rsidRPr="004D25DE" w:rsidRDefault="006C3275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75" w:rsidRPr="004D25DE" w:rsidRDefault="006C3275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Вопросы местного значения или иные вопросы, право </w:t>
            </w:r>
            <w:proofErr w:type="gramStart"/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решения</w:t>
            </w:r>
            <w:proofErr w:type="gramEnd"/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которых предоставлено органам местного самоуправления Округа, на исполнение которых направлен инициативный проект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75" w:rsidRPr="004D25DE" w:rsidRDefault="006C3275" w:rsidP="008B081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gramStart"/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п. 25 ст. 16 Федерального закона №131-ФЗ (</w:t>
            </w:r>
            <w:r w:rsidRPr="004D25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утверждение правил благоустройства территории муниципального, городского округа, осуществление муниципального контроля в сфере благоустройства, предметом которого является соблюдение правил благоустройства территории муниципального,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</w:t>
            </w:r>
            <w:proofErr w:type="gramEnd"/>
            <w:r w:rsidRPr="004D25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выявленных нарушений обязательных требований, выявленных в ходе наблюдения за соблюдением обязательных требований (мониторинга безопасности), организация благоустройства территории муниципального, городского округа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муниципального, городского округа</w:t>
            </w: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)</w:t>
            </w:r>
          </w:p>
        </w:tc>
      </w:tr>
      <w:tr w:rsidR="00771968" w:rsidRPr="004D25DE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D25DE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D25DE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Территория реализации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DB" w:rsidRPr="004D25DE" w:rsidRDefault="001336E4" w:rsidP="002F37E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Адрес</w:t>
            </w:r>
            <w:r w:rsidR="005C6E4B"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ный ориентир</w:t>
            </w:r>
            <w:proofErr w:type="gramStart"/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:</w:t>
            </w:r>
            <w:r w:rsidR="00C161A3"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г</w:t>
            </w:r>
            <w:proofErr w:type="gramEnd"/>
            <w:r w:rsidR="00C161A3"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. Златоуст, Челябинская </w:t>
            </w:r>
          </w:p>
          <w:p w:rsidR="00C161A3" w:rsidRPr="004D25DE" w:rsidRDefault="00C161A3" w:rsidP="002F37E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Обл. ул. пр-т Мира д.8</w:t>
            </w:r>
          </w:p>
          <w:p w:rsidR="00902F4B" w:rsidRPr="004D25DE" w:rsidRDefault="00771968" w:rsidP="001465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Утверждена распоряжением Администрации ЗГО </w:t>
            </w:r>
            <w:r w:rsidR="00F85BED"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от 17.06. 2025 г. № 1941-р/</w:t>
            </w:r>
            <w:proofErr w:type="gramStart"/>
            <w:r w:rsidR="00F85BED"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АДМ</w:t>
            </w:r>
            <w:proofErr w:type="gramEnd"/>
          </w:p>
        </w:tc>
      </w:tr>
      <w:tr w:rsidR="00771968" w:rsidRPr="004D25DE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D25DE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D25DE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Цель и задачи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A3" w:rsidRPr="004D25DE" w:rsidRDefault="00BA4B62" w:rsidP="0091730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Установка скульптуры «</w:t>
            </w:r>
            <w:proofErr w:type="spellStart"/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Аюшка</w:t>
            </w:r>
            <w:proofErr w:type="spellEnd"/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» и создание благоустроенной зоны отдыха — это важный шаг в сохранении культурного наследия Златоуста и создании комфортной городской среды. Проект не только отдаст дань уважения творчеству Владимира Жарикова, но и станет катализатором для дальнейшего развития </w:t>
            </w: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туризма и культуры в регионе. Его результаты будут способствовать процветанию города и улучшению качества жизни его жителей.</w:t>
            </w:r>
          </w:p>
        </w:tc>
      </w:tr>
      <w:tr w:rsidR="00771968" w:rsidRPr="004D25DE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D25DE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5.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D25DE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Описание инициативного проекта (описание проблемы и обоснование ее актуальности (остроты), предложений по ее решению, описание мероприятий по реализации инициативного проекта)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97" w:rsidRPr="004D25DE" w:rsidRDefault="0011612B" w:rsidP="00F54C97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Создание б</w:t>
            </w:r>
            <w:r w:rsidR="00F85BED"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лагоустро</w:t>
            </w: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енной территории включает в себя: </w:t>
            </w:r>
          </w:p>
          <w:p w:rsidR="00F54C97" w:rsidRPr="004D25DE" w:rsidRDefault="00F54C97" w:rsidP="00F54C97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у</w:t>
            </w:r>
            <w:r w:rsidR="0011612B"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становк</w:t>
            </w: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</w:t>
            </w:r>
            <w:r w:rsidR="0011612B"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постамента, обеспечивающего устойчивость и сохр</w:t>
            </w: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анность произведения искусства (скульптура «</w:t>
            </w:r>
            <w:proofErr w:type="spellStart"/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Аюшка</w:t>
            </w:r>
            <w:proofErr w:type="spellEnd"/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»); </w:t>
            </w:r>
          </w:p>
          <w:p w:rsidR="00F54C97" w:rsidRPr="004D25DE" w:rsidRDefault="00F54C97" w:rsidP="00F54C97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- </w:t>
            </w:r>
            <w:r w:rsidR="0011612B"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укладк</w:t>
            </w: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</w:t>
            </w:r>
            <w:r w:rsidR="0011612B"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тротуарной </w:t>
            </w:r>
            <w:r w:rsidR="0011612B"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плитки вокруг скульптуры и по периметру зоны отдыха</w:t>
            </w: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;</w:t>
            </w:r>
          </w:p>
          <w:p w:rsidR="00F54C97" w:rsidRPr="004D25DE" w:rsidRDefault="00F54C97" w:rsidP="00F54C97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  <w:r w:rsidR="0011612B"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установк</w:t>
            </w: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</w:t>
            </w:r>
            <w:r w:rsidR="0011612B"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скамеек </w:t>
            </w:r>
            <w:r w:rsidR="00BA4B62"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 навесами</w:t>
            </w: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11612B"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 урн</w:t>
            </w: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;</w:t>
            </w:r>
          </w:p>
          <w:p w:rsidR="00F54C97" w:rsidRPr="004D25DE" w:rsidRDefault="00F54C97" w:rsidP="00F54C97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- </w:t>
            </w:r>
            <w:r w:rsidR="0011612B"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разбивк</w:t>
            </w: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 клумб и посадка растений;</w:t>
            </w:r>
          </w:p>
          <w:p w:rsidR="00F54C97" w:rsidRPr="004D25DE" w:rsidRDefault="00F54C97" w:rsidP="00F54C97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- </w:t>
            </w:r>
            <w:r w:rsidR="0011612B"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размещение информационных табличек о творчестве Жарикова и значении скульптуры</w:t>
            </w: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«</w:t>
            </w:r>
            <w:proofErr w:type="spellStart"/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Аюшка</w:t>
            </w:r>
            <w:proofErr w:type="spellEnd"/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»;</w:t>
            </w:r>
          </w:p>
          <w:p w:rsidR="00F54C97" w:rsidRPr="004D25DE" w:rsidRDefault="00F54C97" w:rsidP="00F54C97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организацию освещения;</w:t>
            </w:r>
          </w:p>
          <w:p w:rsidR="005C6E4B" w:rsidRPr="004D25DE" w:rsidRDefault="00F54C97" w:rsidP="00F54C97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у</w:t>
            </w:r>
            <w:r w:rsidR="00BA4B62"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становк</w:t>
            </w: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</w:t>
            </w:r>
            <w:r w:rsidR="00BA4B62"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стоек с </w:t>
            </w:r>
            <w:r w:rsidR="0014650F"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QR</w:t>
            </w:r>
            <w:r w:rsidR="00BA4B62"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кодами. </w:t>
            </w:r>
          </w:p>
        </w:tc>
      </w:tr>
      <w:tr w:rsidR="00771968" w:rsidRPr="004D25DE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D25DE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D25DE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Ожидаемые результаты от реализации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62" w:rsidRPr="004D25DE" w:rsidRDefault="00BA4B62" w:rsidP="00BA4B6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1. Создание нового общественного пространства для отдыха и культурного досуга жителей и гостей Златоуста.</w:t>
            </w:r>
          </w:p>
          <w:p w:rsidR="00BA4B62" w:rsidRPr="004D25DE" w:rsidRDefault="00BA4B62" w:rsidP="00BA4B6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2. Увековечение памяти Владимира Жарикова и повышение осведомленности о его творчестве.</w:t>
            </w:r>
          </w:p>
          <w:p w:rsidR="00BA4B62" w:rsidRPr="004D25DE" w:rsidRDefault="006A387A" w:rsidP="00BA4B6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  <w:r w:rsidR="00BA4B62"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 Улучшение эстетического облика города и повышение его туристической привлекательности.</w:t>
            </w:r>
          </w:p>
          <w:p w:rsidR="00C161A3" w:rsidRPr="004D25DE" w:rsidRDefault="006A387A" w:rsidP="006A387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  <w:r w:rsidR="00BA4B62"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 Укрепление культурной идентичности Златоуста через связь с историческим наследием.</w:t>
            </w:r>
          </w:p>
        </w:tc>
      </w:tr>
      <w:tr w:rsidR="00771968" w:rsidRPr="004D25DE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D25DE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D25DE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62" w:rsidRPr="004D25DE" w:rsidRDefault="00BA4B62" w:rsidP="00BA4B6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1. Расширение музейного пространства</w:t>
            </w:r>
          </w:p>
          <w:p w:rsidR="00BA4B62" w:rsidRPr="004D25DE" w:rsidRDefault="00BA4B62" w:rsidP="00BA4B6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    Создание интерактивной экспозиции под открытым небом с копиями эскизов Жарикова и информационными стендами о природных символах Урала.</w:t>
            </w:r>
          </w:p>
          <w:p w:rsidR="00BA4B62" w:rsidRPr="004D25DE" w:rsidRDefault="00BA4B62" w:rsidP="00BA4B6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2. Интеграция в туристические маршруты</w:t>
            </w:r>
          </w:p>
          <w:p w:rsidR="00BA4B62" w:rsidRPr="004D25DE" w:rsidRDefault="00BA4B62" w:rsidP="00BA4B6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    Включение объекта в городские и региональные экскурсионные программы с разработкой </w:t>
            </w:r>
            <w:proofErr w:type="spellStart"/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тематическихквестов</w:t>
            </w:r>
            <w:proofErr w:type="spellEnd"/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и аудиогидов.</w:t>
            </w:r>
          </w:p>
          <w:p w:rsidR="00BA4B62" w:rsidRPr="004D25DE" w:rsidRDefault="00BA4B62" w:rsidP="00BA4B6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3. Сезонные активности</w:t>
            </w:r>
          </w:p>
          <w:p w:rsidR="00BA4B62" w:rsidRPr="004D25DE" w:rsidRDefault="00BA4B62" w:rsidP="00BA4B6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    Организация летних пленэров для художников и зимних выставок ледовых скульптур, перекликающихся с темой творчества Жарикова.</w:t>
            </w:r>
          </w:p>
          <w:p w:rsidR="00BA4B62" w:rsidRPr="004D25DE" w:rsidRDefault="00BA4B62" w:rsidP="00BA4B6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4. </w:t>
            </w:r>
            <w:proofErr w:type="spellStart"/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Цифровизация</w:t>
            </w:r>
            <w:proofErr w:type="spellEnd"/>
          </w:p>
          <w:p w:rsidR="00BA4B62" w:rsidRPr="004D25DE" w:rsidRDefault="00BA4B62" w:rsidP="00BA4B6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    Размещение QR-кодов с доступом к архивным материалам и создание виртуальной галереи работ художника.</w:t>
            </w:r>
          </w:p>
          <w:p w:rsidR="00BA4B62" w:rsidRPr="004D25DE" w:rsidRDefault="00BA4B62" w:rsidP="00BA4B6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771968" w:rsidRPr="004D25DE" w:rsidRDefault="00BA4B62" w:rsidP="00BA4B6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Проект станет точкой притяжения для жителей и туристов, усилит культурный бренд Златоуста через синтез искусства, истории и природного ландшафта.</w:t>
            </w:r>
          </w:p>
          <w:p w:rsidR="00D30AD6" w:rsidRPr="004D25DE" w:rsidRDefault="00D30AD6" w:rsidP="00BA4B6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D30AD6" w:rsidRPr="004D25DE" w:rsidRDefault="00D30AD6" w:rsidP="00BA4B6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Содержание за счёт бюджета ЗГО</w:t>
            </w:r>
          </w:p>
        </w:tc>
      </w:tr>
      <w:tr w:rsidR="00771968" w:rsidRPr="004D25DE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D25DE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8.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D25DE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Ожидаемое количество жителей Округа или его части, заинтересованных в реализации инициативного проекта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D25DE" w:rsidRDefault="00BA4B62" w:rsidP="00B03B9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</w:t>
            </w:r>
            <w:r w:rsidR="00903F8C"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00 человек</w:t>
            </w:r>
          </w:p>
        </w:tc>
      </w:tr>
      <w:tr w:rsidR="00771968" w:rsidRPr="004D25DE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D25DE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D25DE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Сроки реализации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D25DE" w:rsidRDefault="00771968" w:rsidP="00DF719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202</w:t>
            </w:r>
            <w:r w:rsidR="00903F8C"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771968" w:rsidRPr="004D25DE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D25DE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D25DE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Информация об инициаторе проекта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D25DE" w:rsidRDefault="0085304F" w:rsidP="00B03B9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Мингажева Лариса Газимулловна</w:t>
            </w:r>
          </w:p>
        </w:tc>
      </w:tr>
      <w:tr w:rsidR="00771968" w:rsidRPr="004D25DE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D25DE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D25DE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Общая стоимость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D25DE" w:rsidRDefault="00D30AD6" w:rsidP="00D30AD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4 500 000,00</w:t>
            </w:r>
            <w:r w:rsidR="0085304F"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руб.</w:t>
            </w:r>
          </w:p>
        </w:tc>
      </w:tr>
      <w:tr w:rsidR="00771968" w:rsidRPr="004D25DE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D25DE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D25DE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Средства бюджета Округа для реализации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D25DE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0,1%</w:t>
            </w:r>
          </w:p>
        </w:tc>
      </w:tr>
      <w:tr w:rsidR="00771968" w:rsidRPr="004D25DE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D25DE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D25DE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Объем инициативных платежей, обеспечиваемый инициатором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D25DE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</w:tr>
      <w:tr w:rsidR="00771968" w:rsidRPr="004D25DE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D25DE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D25DE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Объем имущественного и (или) трудового участия, обеспечиваемый инициатором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D25DE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Трудовое участие подтверждаем.</w:t>
            </w:r>
          </w:p>
          <w:p w:rsidR="00771968" w:rsidRPr="004D25DE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Будет проведен</w:t>
            </w:r>
            <w:r w:rsidR="00D30AD6"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85304F"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 субботник</w:t>
            </w:r>
            <w:r w:rsidR="00D30AD6"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с участием </w:t>
            </w:r>
            <w:r w:rsidR="00903F8C"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15 </w:t>
            </w:r>
            <w:r w:rsidRPr="004D25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жителей</w:t>
            </w:r>
          </w:p>
          <w:p w:rsidR="007C293D" w:rsidRPr="004D25DE" w:rsidRDefault="007C293D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771968" w:rsidRPr="004D25DE" w:rsidRDefault="00771968" w:rsidP="003F25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A820D1" w:rsidRPr="004D25DE" w:rsidRDefault="00A820D1" w:rsidP="003F25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A820D1" w:rsidRPr="004D25DE" w:rsidRDefault="00A820D1" w:rsidP="003F25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sectPr w:rsidR="00A820D1" w:rsidRPr="004D25DE" w:rsidSect="007C293D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82E" w:rsidRDefault="0077282E" w:rsidP="00771968">
      <w:pPr>
        <w:spacing w:after="0" w:line="240" w:lineRule="auto"/>
      </w:pPr>
      <w:r>
        <w:separator/>
      </w:r>
    </w:p>
  </w:endnote>
  <w:endnote w:type="continuationSeparator" w:id="0">
    <w:p w:rsidR="0077282E" w:rsidRDefault="0077282E" w:rsidP="0077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82E" w:rsidRDefault="0077282E" w:rsidP="00771968">
      <w:pPr>
        <w:spacing w:after="0" w:line="240" w:lineRule="auto"/>
      </w:pPr>
      <w:r>
        <w:separator/>
      </w:r>
    </w:p>
  </w:footnote>
  <w:footnote w:type="continuationSeparator" w:id="0">
    <w:p w:rsidR="0077282E" w:rsidRDefault="0077282E" w:rsidP="00771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9095D"/>
    <w:multiLevelType w:val="hybridMultilevel"/>
    <w:tmpl w:val="EA44F9E6"/>
    <w:lvl w:ilvl="0" w:tplc="6172D092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C0F"/>
    <w:rsid w:val="000016DB"/>
    <w:rsid w:val="0005411F"/>
    <w:rsid w:val="000E1DD9"/>
    <w:rsid w:val="000E3267"/>
    <w:rsid w:val="0011612B"/>
    <w:rsid w:val="001336E4"/>
    <w:rsid w:val="001362A0"/>
    <w:rsid w:val="00136E53"/>
    <w:rsid w:val="0014650F"/>
    <w:rsid w:val="0015074A"/>
    <w:rsid w:val="001B7DCB"/>
    <w:rsid w:val="001E0AE5"/>
    <w:rsid w:val="00224E68"/>
    <w:rsid w:val="00273BD8"/>
    <w:rsid w:val="002F37E5"/>
    <w:rsid w:val="0031782F"/>
    <w:rsid w:val="00324368"/>
    <w:rsid w:val="00330C7D"/>
    <w:rsid w:val="0035765A"/>
    <w:rsid w:val="00364EE3"/>
    <w:rsid w:val="00374786"/>
    <w:rsid w:val="003F255F"/>
    <w:rsid w:val="00403F07"/>
    <w:rsid w:val="00420E00"/>
    <w:rsid w:val="00482711"/>
    <w:rsid w:val="004C3D03"/>
    <w:rsid w:val="004D25DE"/>
    <w:rsid w:val="00532CBB"/>
    <w:rsid w:val="00542462"/>
    <w:rsid w:val="00556360"/>
    <w:rsid w:val="00563D86"/>
    <w:rsid w:val="005745C6"/>
    <w:rsid w:val="005C6E4B"/>
    <w:rsid w:val="005E01A7"/>
    <w:rsid w:val="006365AE"/>
    <w:rsid w:val="0069644D"/>
    <w:rsid w:val="006A387A"/>
    <w:rsid w:val="006A3909"/>
    <w:rsid w:val="006C3275"/>
    <w:rsid w:val="0075368F"/>
    <w:rsid w:val="0077176B"/>
    <w:rsid w:val="00771968"/>
    <w:rsid w:val="0077282E"/>
    <w:rsid w:val="007756A7"/>
    <w:rsid w:val="007C293D"/>
    <w:rsid w:val="00835F36"/>
    <w:rsid w:val="0085304F"/>
    <w:rsid w:val="00880E6C"/>
    <w:rsid w:val="00885143"/>
    <w:rsid w:val="008A40A2"/>
    <w:rsid w:val="008E768D"/>
    <w:rsid w:val="00902F4B"/>
    <w:rsid w:val="00903F8C"/>
    <w:rsid w:val="00906ED7"/>
    <w:rsid w:val="0091730A"/>
    <w:rsid w:val="009540E1"/>
    <w:rsid w:val="00982119"/>
    <w:rsid w:val="009E67D4"/>
    <w:rsid w:val="009F4E7F"/>
    <w:rsid w:val="009F59E2"/>
    <w:rsid w:val="00A820D1"/>
    <w:rsid w:val="00AF6641"/>
    <w:rsid w:val="00B03B92"/>
    <w:rsid w:val="00B30321"/>
    <w:rsid w:val="00B52C0F"/>
    <w:rsid w:val="00BA4B62"/>
    <w:rsid w:val="00C161A3"/>
    <w:rsid w:val="00D036A2"/>
    <w:rsid w:val="00D30AD6"/>
    <w:rsid w:val="00D76012"/>
    <w:rsid w:val="00D87BFE"/>
    <w:rsid w:val="00DB45C4"/>
    <w:rsid w:val="00DE4CD1"/>
    <w:rsid w:val="00DF7194"/>
    <w:rsid w:val="00E15F83"/>
    <w:rsid w:val="00E540DF"/>
    <w:rsid w:val="00F056EC"/>
    <w:rsid w:val="00F54C97"/>
    <w:rsid w:val="00F85BED"/>
    <w:rsid w:val="00F900BB"/>
    <w:rsid w:val="00F95CFD"/>
    <w:rsid w:val="00FD60BC"/>
    <w:rsid w:val="00FE0E82"/>
    <w:rsid w:val="00FF7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C0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1968"/>
  </w:style>
  <w:style w:type="paragraph" w:styleId="a7">
    <w:name w:val="footer"/>
    <w:basedOn w:val="a"/>
    <w:link w:val="a8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19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C0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1968"/>
  </w:style>
  <w:style w:type="paragraph" w:styleId="a7">
    <w:name w:val="footer"/>
    <w:basedOn w:val="a"/>
    <w:link w:val="a8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1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73B84-2499-4351-82FB-3B594D535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zgognu</dc:creator>
  <cp:lastModifiedBy>Хатыленко Алёна Александровна</cp:lastModifiedBy>
  <cp:revision>2</cp:revision>
  <cp:lastPrinted>2023-10-30T05:37:00Z</cp:lastPrinted>
  <dcterms:created xsi:type="dcterms:W3CDTF">2026-06-05T07:56:00Z</dcterms:created>
  <dcterms:modified xsi:type="dcterms:W3CDTF">2026-06-05T07:56:00Z</dcterms:modified>
</cp:coreProperties>
</file>